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E726" w14:textId="64F8BAFB" w:rsidR="00BD10AF" w:rsidRPr="00387687" w:rsidRDefault="009B6C58" w:rsidP="00387687">
      <w:pPr>
        <w:jc w:val="center"/>
        <w:rPr>
          <w:sz w:val="48"/>
          <w:szCs w:val="48"/>
          <w:lang w:val="en-US"/>
        </w:rPr>
      </w:pPr>
      <w:r w:rsidRPr="00387687">
        <w:rPr>
          <w:noProof/>
          <w:sz w:val="48"/>
          <w:szCs w:val="48"/>
          <w:lang w:val="en-US"/>
        </w:rPr>
        <w:drawing>
          <wp:anchor distT="0" distB="0" distL="114935" distR="114935" simplePos="0" relativeHeight="251658240" behindDoc="1" locked="0" layoutInCell="1" allowOverlap="1" wp14:anchorId="19365D47" wp14:editId="7C8C4252">
            <wp:simplePos x="0" y="0"/>
            <wp:positionH relativeFrom="column">
              <wp:posOffset>5375411</wp:posOffset>
            </wp:positionH>
            <wp:positionV relativeFrom="paragraph">
              <wp:posOffset>-838200</wp:posOffset>
            </wp:positionV>
            <wp:extent cx="1109844" cy="1493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81" cy="15068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687">
        <w:rPr>
          <w:sz w:val="48"/>
          <w:szCs w:val="48"/>
          <w:lang w:val="en-US"/>
        </w:rPr>
        <w:t>Cumnor Pre School Nursery Uniform</w:t>
      </w:r>
    </w:p>
    <w:p w14:paraId="38463C10" w14:textId="653CB500" w:rsidR="009B6C58" w:rsidRDefault="009B6C58">
      <w:pPr>
        <w:rPr>
          <w:lang w:val="en-US"/>
        </w:rPr>
      </w:pPr>
    </w:p>
    <w:p w14:paraId="019DC7AE" w14:textId="6C992257" w:rsidR="00AB507C" w:rsidRPr="002B45F3" w:rsidRDefault="00FB3436">
      <w:pPr>
        <w:rPr>
          <w:rFonts w:cstheme="minorHAnsi"/>
          <w:shd w:val="clear" w:color="auto" w:fill="FFFFFF"/>
        </w:rPr>
      </w:pPr>
      <w:r w:rsidRPr="002B45F3">
        <w:rPr>
          <w:rFonts w:cstheme="minorHAnsi"/>
          <w:shd w:val="clear" w:color="auto" w:fill="FFFFFF"/>
        </w:rPr>
        <w:t>A</w:t>
      </w:r>
      <w:r w:rsidR="009B6C58" w:rsidRPr="002B45F3">
        <w:rPr>
          <w:rFonts w:cstheme="minorHAnsi"/>
          <w:shd w:val="clear" w:color="auto" w:fill="FFFFFF"/>
        </w:rPr>
        <w:t>t Cumnor Pre School Nursery we like the children to look smart and</w:t>
      </w:r>
      <w:r w:rsidRPr="002B45F3">
        <w:rPr>
          <w:rFonts w:cstheme="minorHAnsi"/>
          <w:shd w:val="clear" w:color="auto" w:fill="FFFFFF"/>
        </w:rPr>
        <w:t xml:space="preserve"> to</w:t>
      </w:r>
      <w:r w:rsidR="009B6C58" w:rsidRPr="002B45F3">
        <w:rPr>
          <w:rFonts w:cstheme="minorHAnsi"/>
          <w:shd w:val="clear" w:color="auto" w:fill="FFFFFF"/>
        </w:rPr>
        <w:t xml:space="preserve"> feel part of the community to which they belong. We feel that this makes a positive contribution to the Nurser</w:t>
      </w:r>
      <w:r w:rsidRPr="002B45F3">
        <w:rPr>
          <w:rFonts w:cstheme="minorHAnsi"/>
          <w:shd w:val="clear" w:color="auto" w:fill="FFFFFF"/>
        </w:rPr>
        <w:t xml:space="preserve">y’s </w:t>
      </w:r>
      <w:r w:rsidR="009B6C58" w:rsidRPr="002B45F3">
        <w:rPr>
          <w:rFonts w:cstheme="minorHAnsi"/>
          <w:shd w:val="clear" w:color="auto" w:fill="FFFFFF"/>
        </w:rPr>
        <w:t>ethos and</w:t>
      </w:r>
      <w:r w:rsidRPr="002B45F3">
        <w:rPr>
          <w:rFonts w:cstheme="minorHAnsi"/>
          <w:shd w:val="clear" w:color="auto" w:fill="FFFFFF"/>
        </w:rPr>
        <w:t xml:space="preserve"> </w:t>
      </w:r>
      <w:r w:rsidR="009B6C58" w:rsidRPr="002B45F3">
        <w:rPr>
          <w:rFonts w:cstheme="minorHAnsi"/>
          <w:shd w:val="clear" w:color="auto" w:fill="FFFFFF"/>
        </w:rPr>
        <w:t xml:space="preserve">helps to avoid any discrimination. </w:t>
      </w:r>
    </w:p>
    <w:p w14:paraId="2D635E60" w14:textId="66ED693E" w:rsidR="009B6C58" w:rsidRPr="002B45F3" w:rsidRDefault="004C73FD">
      <w:pPr>
        <w:rPr>
          <w:rFonts w:cstheme="minorHAnsi"/>
          <w:shd w:val="clear" w:color="auto" w:fill="FFFFFF"/>
        </w:rPr>
      </w:pPr>
      <w:r w:rsidRPr="002B45F3">
        <w:rPr>
          <w:rFonts w:cstheme="minorHAnsi"/>
          <w:shd w:val="clear" w:color="auto" w:fill="FFFFFF"/>
        </w:rPr>
        <w:t>At our most recent Committee Meeting, it was decided that f</w:t>
      </w:r>
      <w:r w:rsidR="00FB3436" w:rsidRPr="002B45F3">
        <w:rPr>
          <w:rFonts w:cstheme="minorHAnsi"/>
          <w:shd w:val="clear" w:color="auto" w:fill="FFFFFF"/>
        </w:rPr>
        <w:t xml:space="preserve">rom </w:t>
      </w:r>
      <w:r w:rsidR="00AB507C" w:rsidRPr="002B45F3">
        <w:rPr>
          <w:rFonts w:cstheme="minorHAnsi"/>
          <w:shd w:val="clear" w:color="auto" w:fill="FFFFFF"/>
        </w:rPr>
        <w:t>September 2021</w:t>
      </w:r>
      <w:r w:rsidR="00FB3436" w:rsidRPr="002B45F3">
        <w:rPr>
          <w:rFonts w:cstheme="minorHAnsi"/>
          <w:shd w:val="clear" w:color="auto" w:fill="FFFFFF"/>
        </w:rPr>
        <w:t>,</w:t>
      </w:r>
      <w:r w:rsidR="00AB507C" w:rsidRPr="002B45F3">
        <w:rPr>
          <w:rFonts w:cstheme="minorHAnsi"/>
          <w:shd w:val="clear" w:color="auto" w:fill="FFFFFF"/>
        </w:rPr>
        <w:t xml:space="preserve"> we would </w:t>
      </w:r>
      <w:r w:rsidR="00FB3436" w:rsidRPr="002B45F3">
        <w:rPr>
          <w:rFonts w:cstheme="minorHAnsi"/>
          <w:shd w:val="clear" w:color="auto" w:fill="FFFFFF"/>
        </w:rPr>
        <w:t xml:space="preserve">like all </w:t>
      </w:r>
      <w:r w:rsidR="002B45F3" w:rsidRPr="002B45F3">
        <w:rPr>
          <w:rFonts w:cstheme="minorHAnsi"/>
          <w:shd w:val="clear" w:color="auto" w:fill="FFFFFF"/>
        </w:rPr>
        <w:t xml:space="preserve">of </w:t>
      </w:r>
      <w:r w:rsidR="00FB3436" w:rsidRPr="002B45F3">
        <w:rPr>
          <w:rFonts w:cstheme="minorHAnsi"/>
          <w:shd w:val="clear" w:color="auto" w:fill="FFFFFF"/>
        </w:rPr>
        <w:t xml:space="preserve">our </w:t>
      </w:r>
      <w:r w:rsidR="00AB507C" w:rsidRPr="002B45F3">
        <w:rPr>
          <w:rFonts w:cstheme="minorHAnsi"/>
          <w:shd w:val="clear" w:color="auto" w:fill="FFFFFF"/>
        </w:rPr>
        <w:t>child</w:t>
      </w:r>
      <w:r w:rsidR="00FB3436" w:rsidRPr="002B45F3">
        <w:rPr>
          <w:rFonts w:cstheme="minorHAnsi"/>
          <w:shd w:val="clear" w:color="auto" w:fill="FFFFFF"/>
        </w:rPr>
        <w:t>ren</w:t>
      </w:r>
      <w:r w:rsidR="00AB507C" w:rsidRPr="002B45F3">
        <w:rPr>
          <w:rFonts w:cstheme="minorHAnsi"/>
          <w:shd w:val="clear" w:color="auto" w:fill="FFFFFF"/>
        </w:rPr>
        <w:t xml:space="preserve"> to </w:t>
      </w:r>
      <w:r w:rsidR="00FB3436" w:rsidRPr="002B45F3">
        <w:rPr>
          <w:rFonts w:cstheme="minorHAnsi"/>
          <w:shd w:val="clear" w:color="auto" w:fill="FFFFFF"/>
        </w:rPr>
        <w:t>wear</w:t>
      </w:r>
      <w:r w:rsidR="002B45F3" w:rsidRPr="002B45F3">
        <w:rPr>
          <w:rFonts w:cstheme="minorHAnsi"/>
          <w:shd w:val="clear" w:color="auto" w:fill="FFFFFF"/>
        </w:rPr>
        <w:t xml:space="preserve"> where possible the</w:t>
      </w:r>
      <w:r w:rsidR="00FB3436" w:rsidRPr="002B45F3">
        <w:rPr>
          <w:rFonts w:cstheme="minorHAnsi"/>
          <w:shd w:val="clear" w:color="auto" w:fill="FFFFFF"/>
        </w:rPr>
        <w:t xml:space="preserve"> Pre-school t-shirts and/or sweatshirts</w:t>
      </w:r>
      <w:r w:rsidR="009E27E7" w:rsidRPr="002B45F3">
        <w:rPr>
          <w:rFonts w:cstheme="minorHAnsi"/>
          <w:shd w:val="clear" w:color="auto" w:fill="FFFFFF"/>
        </w:rPr>
        <w:t xml:space="preserve"> during their sessions with us</w:t>
      </w:r>
      <w:r w:rsidR="00FB3436" w:rsidRPr="002B45F3">
        <w:rPr>
          <w:rFonts w:cstheme="minorHAnsi"/>
          <w:shd w:val="clear" w:color="auto" w:fill="FFFFFF"/>
        </w:rPr>
        <w:t>.</w:t>
      </w:r>
      <w:r w:rsidR="00AB507C" w:rsidRPr="002B45F3">
        <w:rPr>
          <w:rFonts w:cstheme="minorHAnsi"/>
          <w:shd w:val="clear" w:color="auto" w:fill="FFFFFF"/>
        </w:rPr>
        <w:t xml:space="preserve"> </w:t>
      </w:r>
      <w:r w:rsidR="00FB3436" w:rsidRPr="002B45F3">
        <w:rPr>
          <w:rFonts w:cstheme="minorHAnsi"/>
          <w:shd w:val="clear" w:color="auto" w:fill="FFFFFF"/>
        </w:rPr>
        <w:t>Not only does this give them a sense of belonging to Pre-school but also saves the ‘wear and tear’ on their other clothes. The t-shirts and sweatshirts are comfortable and safe for active learning in the garden; messy play can be enjoyed without worrying about</w:t>
      </w:r>
      <w:r w:rsidRPr="002B45F3">
        <w:rPr>
          <w:rFonts w:cstheme="minorHAnsi"/>
          <w:shd w:val="clear" w:color="auto" w:fill="FFFFFF"/>
        </w:rPr>
        <w:t xml:space="preserve"> other</w:t>
      </w:r>
      <w:r w:rsidR="00FB3436" w:rsidRPr="002B45F3">
        <w:rPr>
          <w:rFonts w:cstheme="minorHAnsi"/>
          <w:shd w:val="clear" w:color="auto" w:fill="FFFFFF"/>
        </w:rPr>
        <w:t xml:space="preserve"> clothes getting muddy or covered in paint and will hopefully save time in the morning whilst your child decides what they want to </w:t>
      </w:r>
      <w:r w:rsidRPr="002B45F3">
        <w:rPr>
          <w:rFonts w:cstheme="minorHAnsi"/>
          <w:shd w:val="clear" w:color="auto" w:fill="FFFFFF"/>
        </w:rPr>
        <w:t>we</w:t>
      </w:r>
      <w:r w:rsidR="00FB3436" w:rsidRPr="002B45F3">
        <w:rPr>
          <w:rFonts w:cstheme="minorHAnsi"/>
          <w:shd w:val="clear" w:color="auto" w:fill="FFFFFF"/>
        </w:rPr>
        <w:t>ar!</w:t>
      </w:r>
    </w:p>
    <w:p w14:paraId="327B0485" w14:textId="77777777" w:rsidR="004C73FD" w:rsidRPr="002B45F3" w:rsidRDefault="009B6C58">
      <w:pPr>
        <w:rPr>
          <w:rFonts w:cstheme="minorHAnsi"/>
          <w:shd w:val="clear" w:color="auto" w:fill="FFFFFF"/>
        </w:rPr>
      </w:pPr>
      <w:r w:rsidRPr="002B45F3">
        <w:rPr>
          <w:rFonts w:cstheme="minorHAnsi"/>
          <w:shd w:val="clear" w:color="auto" w:fill="FFFFFF"/>
        </w:rPr>
        <w:t xml:space="preserve">All uniform is available </w:t>
      </w:r>
      <w:r w:rsidR="00FB3436" w:rsidRPr="002B45F3">
        <w:rPr>
          <w:rFonts w:cstheme="minorHAnsi"/>
          <w:shd w:val="clear" w:color="auto" w:fill="FFFFFF"/>
        </w:rPr>
        <w:t>from the Pre-school. Please complete</w:t>
      </w:r>
      <w:r w:rsidRPr="002B45F3">
        <w:rPr>
          <w:rFonts w:cstheme="minorHAnsi"/>
          <w:shd w:val="clear" w:color="auto" w:fill="FFFFFF"/>
        </w:rPr>
        <w:t xml:space="preserve"> the form below or collect an order form from the </w:t>
      </w:r>
      <w:r w:rsidR="00FB3436" w:rsidRPr="002B45F3">
        <w:rPr>
          <w:rFonts w:cstheme="minorHAnsi"/>
          <w:shd w:val="clear" w:color="auto" w:fill="FFFFFF"/>
        </w:rPr>
        <w:t>Pre-school</w:t>
      </w:r>
      <w:r w:rsidRPr="002B45F3">
        <w:rPr>
          <w:rFonts w:cstheme="minorHAnsi"/>
          <w:shd w:val="clear" w:color="auto" w:fill="FFFFFF"/>
        </w:rPr>
        <w:t>.</w:t>
      </w:r>
      <w:r w:rsidR="00AB507C" w:rsidRPr="002B45F3">
        <w:rPr>
          <w:rFonts w:cstheme="minorHAnsi"/>
          <w:shd w:val="clear" w:color="auto" w:fill="FFFFFF"/>
        </w:rPr>
        <w:t xml:space="preserve"> </w:t>
      </w:r>
    </w:p>
    <w:p w14:paraId="3F72A957" w14:textId="77777777" w:rsidR="002B45F3" w:rsidRPr="002B45F3" w:rsidRDefault="00AB507C">
      <w:pPr>
        <w:rPr>
          <w:rFonts w:cstheme="minorHAnsi"/>
          <w:shd w:val="clear" w:color="auto" w:fill="FFFFFF"/>
        </w:rPr>
      </w:pPr>
      <w:r w:rsidRPr="002B45F3">
        <w:rPr>
          <w:rFonts w:cstheme="minorHAnsi"/>
          <w:shd w:val="clear" w:color="auto" w:fill="FFFFFF"/>
        </w:rPr>
        <w:t xml:space="preserve">We </w:t>
      </w:r>
      <w:r w:rsidR="004C73FD" w:rsidRPr="002B45F3">
        <w:rPr>
          <w:rFonts w:cstheme="minorHAnsi"/>
          <w:shd w:val="clear" w:color="auto" w:fill="FFFFFF"/>
        </w:rPr>
        <w:t>have a limited number of</w:t>
      </w:r>
      <w:r w:rsidRPr="002B45F3">
        <w:rPr>
          <w:rFonts w:cstheme="minorHAnsi"/>
          <w:shd w:val="clear" w:color="auto" w:fill="FFFFFF"/>
        </w:rPr>
        <w:t xml:space="preserve"> </w:t>
      </w:r>
      <w:r w:rsidR="009B6C58" w:rsidRPr="002B45F3">
        <w:rPr>
          <w:rFonts w:cstheme="minorHAnsi"/>
          <w:shd w:val="clear" w:color="auto" w:fill="FFFFFF"/>
        </w:rPr>
        <w:t xml:space="preserve">good quality second-hand </w:t>
      </w:r>
      <w:r w:rsidR="004C73FD" w:rsidRPr="002B45F3">
        <w:rPr>
          <w:rFonts w:cstheme="minorHAnsi"/>
          <w:shd w:val="clear" w:color="auto" w:fill="FFFFFF"/>
        </w:rPr>
        <w:t>t-shirts and sweatshirts</w:t>
      </w:r>
      <w:r w:rsidR="009B6C58" w:rsidRPr="002B45F3">
        <w:rPr>
          <w:rFonts w:cstheme="minorHAnsi"/>
          <w:shd w:val="clear" w:color="auto" w:fill="FFFFFF"/>
        </w:rPr>
        <w:t xml:space="preserve"> </w:t>
      </w:r>
      <w:r w:rsidRPr="002B45F3">
        <w:rPr>
          <w:rFonts w:cstheme="minorHAnsi"/>
          <w:shd w:val="clear" w:color="auto" w:fill="FFFFFF"/>
        </w:rPr>
        <w:t xml:space="preserve">which </w:t>
      </w:r>
      <w:r w:rsidR="009B6C58" w:rsidRPr="002B45F3">
        <w:rPr>
          <w:rFonts w:cstheme="minorHAnsi"/>
          <w:shd w:val="clear" w:color="auto" w:fill="FFFFFF"/>
        </w:rPr>
        <w:t xml:space="preserve">can be purchased through the </w:t>
      </w:r>
      <w:r w:rsidR="00387687" w:rsidRPr="002B45F3">
        <w:rPr>
          <w:rFonts w:cstheme="minorHAnsi"/>
          <w:shd w:val="clear" w:color="auto" w:fill="FFFFFF"/>
        </w:rPr>
        <w:t>nursery</w:t>
      </w:r>
      <w:r w:rsidR="004C73FD" w:rsidRPr="002B45F3">
        <w:rPr>
          <w:rFonts w:cstheme="minorHAnsi"/>
          <w:shd w:val="clear" w:color="auto" w:fill="FFFFFF"/>
        </w:rPr>
        <w:t xml:space="preserve"> at £2 per item</w:t>
      </w:r>
      <w:r w:rsidR="009B6C58" w:rsidRPr="002B45F3">
        <w:rPr>
          <w:rFonts w:cstheme="minorHAnsi"/>
          <w:shd w:val="clear" w:color="auto" w:fill="FFFFFF"/>
        </w:rPr>
        <w:t>. Please ask a</w:t>
      </w:r>
      <w:r w:rsidR="00387687" w:rsidRPr="002B45F3">
        <w:rPr>
          <w:rFonts w:cstheme="minorHAnsi"/>
          <w:shd w:val="clear" w:color="auto" w:fill="FFFFFF"/>
        </w:rPr>
        <w:t xml:space="preserve"> member of staff</w:t>
      </w:r>
      <w:r w:rsidR="009B6C58" w:rsidRPr="002B45F3">
        <w:rPr>
          <w:rFonts w:cstheme="minorHAnsi"/>
          <w:shd w:val="clear" w:color="auto" w:fill="FFFFFF"/>
        </w:rPr>
        <w:t>.</w:t>
      </w:r>
    </w:p>
    <w:p w14:paraId="5C1F1AC6" w14:textId="2BECD21F" w:rsidR="004C73FD" w:rsidRPr="002B45F3" w:rsidRDefault="002B45F3">
      <w:pPr>
        <w:rPr>
          <w:rFonts w:cstheme="minorHAnsi"/>
          <w:shd w:val="clear" w:color="auto" w:fill="FFFFFF"/>
        </w:rPr>
      </w:pPr>
      <w:r w:rsidRPr="002B45F3">
        <w:rPr>
          <w:rFonts w:cstheme="minorHAnsi"/>
          <w:shd w:val="clear" w:color="auto" w:fill="FFFFFF"/>
        </w:rPr>
        <w:t>W</w:t>
      </w:r>
      <w:r w:rsidR="00CB2C45" w:rsidRPr="002B45F3">
        <w:rPr>
          <w:rFonts w:cstheme="minorHAnsi"/>
          <w:shd w:val="clear" w:color="auto" w:fill="FFFFFF"/>
        </w:rPr>
        <w:t>e do</w:t>
      </w:r>
      <w:r w:rsidR="004C73FD" w:rsidRPr="002B45F3">
        <w:rPr>
          <w:rFonts w:cstheme="minorHAnsi"/>
          <w:shd w:val="clear" w:color="auto" w:fill="FFFFFF"/>
        </w:rPr>
        <w:t xml:space="preserve"> highly recommend our t-shirts and sweatshirts for </w:t>
      </w:r>
      <w:r w:rsidR="009E27E7" w:rsidRPr="002B45F3">
        <w:rPr>
          <w:rFonts w:cstheme="minorHAnsi"/>
          <w:shd w:val="clear" w:color="auto" w:fill="FFFFFF"/>
        </w:rPr>
        <w:t>your</w:t>
      </w:r>
      <w:r w:rsidR="004C73FD" w:rsidRPr="002B45F3">
        <w:rPr>
          <w:rFonts w:cstheme="minorHAnsi"/>
          <w:shd w:val="clear" w:color="auto" w:fill="FFFFFF"/>
        </w:rPr>
        <w:t xml:space="preserve"> children and hope that you will support us in our decision.</w:t>
      </w:r>
    </w:p>
    <w:p w14:paraId="11FF3899" w14:textId="52AC831C" w:rsidR="009E27E7" w:rsidRPr="002B45F3" w:rsidRDefault="009E27E7">
      <w:pPr>
        <w:rPr>
          <w:rFonts w:cstheme="minorHAnsi"/>
          <w:shd w:val="clear" w:color="auto" w:fill="FFFFFF"/>
        </w:rPr>
      </w:pPr>
      <w:r w:rsidRPr="002B45F3">
        <w:rPr>
          <w:rFonts w:cstheme="minorHAnsi"/>
          <w:shd w:val="clear" w:color="auto" w:fill="FFFFFF"/>
        </w:rPr>
        <w:t>If you have any questions or concerns, please do not hesitate to contact us</w:t>
      </w:r>
      <w:r w:rsidR="002B45F3" w:rsidRPr="002B45F3">
        <w:rPr>
          <w:rFonts w:cstheme="minorHAnsi"/>
          <w:shd w:val="clear" w:color="auto" w:fill="FFFFFF"/>
        </w:rPr>
        <w:t>.</w:t>
      </w:r>
    </w:p>
    <w:p w14:paraId="32ED4784" w14:textId="7E19759F" w:rsidR="00AB507C" w:rsidRPr="002B45F3" w:rsidRDefault="00AB507C">
      <w:pPr>
        <w:rPr>
          <w:rFonts w:cstheme="minorHAnsi"/>
          <w:shd w:val="clear" w:color="auto" w:fill="FFFFFF"/>
        </w:rPr>
      </w:pPr>
      <w:r w:rsidRPr="002B45F3">
        <w:rPr>
          <w:rFonts w:cstheme="minorHAnsi"/>
          <w:shd w:val="clear" w:color="auto" w:fill="FFFFFF"/>
        </w:rPr>
        <w:t>……………………………………………………………………………………………………………………………………</w:t>
      </w:r>
      <w:r w:rsidR="002B45F3">
        <w:rPr>
          <w:rFonts w:cstheme="minorHAnsi"/>
          <w:shd w:val="clear" w:color="auto" w:fill="FFFFFF"/>
        </w:rPr>
        <w:t>………………………</w:t>
      </w:r>
    </w:p>
    <w:p w14:paraId="12A1A636" w14:textId="2258CB27" w:rsidR="00AB507C" w:rsidRPr="002B45F3" w:rsidRDefault="002B45F3" w:rsidP="00AB507C">
      <w:pPr>
        <w:rPr>
          <w:rFonts w:cstheme="minorHAnsi"/>
          <w:b/>
          <w:u w:val="single"/>
        </w:rPr>
      </w:pPr>
      <w:r w:rsidRPr="002B45F3">
        <w:rPr>
          <w:noProof/>
        </w:rPr>
        <w:drawing>
          <wp:anchor distT="0" distB="0" distL="114300" distR="114300" simplePos="0" relativeHeight="251660288" behindDoc="0" locked="0" layoutInCell="1" allowOverlap="1" wp14:anchorId="7E9B00CD" wp14:editId="0E62F829">
            <wp:simplePos x="0" y="0"/>
            <wp:positionH relativeFrom="column">
              <wp:posOffset>4420870</wp:posOffset>
            </wp:positionH>
            <wp:positionV relativeFrom="paragraph">
              <wp:posOffset>247650</wp:posOffset>
            </wp:positionV>
            <wp:extent cx="1951355" cy="1462405"/>
            <wp:effectExtent l="0" t="3175" r="7620" b="7620"/>
            <wp:wrapSquare wrapText="bothSides"/>
            <wp:docPr id="3" name="Picture 3" descr="A picture containing person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135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5F3">
        <w:rPr>
          <w:noProof/>
        </w:rPr>
        <w:drawing>
          <wp:anchor distT="0" distB="0" distL="114300" distR="114300" simplePos="0" relativeHeight="251659264" behindDoc="0" locked="0" layoutInCell="1" allowOverlap="1" wp14:anchorId="1BBA8BD3" wp14:editId="502322CC">
            <wp:simplePos x="0" y="0"/>
            <wp:positionH relativeFrom="column">
              <wp:posOffset>2642235</wp:posOffset>
            </wp:positionH>
            <wp:positionV relativeFrom="paragraph">
              <wp:posOffset>256540</wp:posOffset>
            </wp:positionV>
            <wp:extent cx="1950085" cy="1461770"/>
            <wp:effectExtent l="0" t="3492" r="8572" b="8573"/>
            <wp:wrapSquare wrapText="bothSides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00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07C" w:rsidRPr="002B45F3">
        <w:rPr>
          <w:rFonts w:cstheme="minorHAnsi"/>
          <w:b/>
          <w:u w:val="single"/>
        </w:rPr>
        <w:t>Sweatshirt</w:t>
      </w:r>
    </w:p>
    <w:p w14:paraId="5E721DA9" w14:textId="6FFCA38B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>Colour: Blue with Cumnor Preschool Logo</w:t>
      </w:r>
    </w:p>
    <w:p w14:paraId="5AE8D780" w14:textId="2DA8B21C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>Sizes: 1-2 years, 3-4 years or 5-6 years</w:t>
      </w:r>
    </w:p>
    <w:p w14:paraId="31A0340D" w14:textId="61520363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>Cost: £11.00</w:t>
      </w:r>
    </w:p>
    <w:p w14:paraId="69F9956F" w14:textId="0471C0BF" w:rsidR="00AB507C" w:rsidRPr="00A728C2" w:rsidRDefault="00AB507C" w:rsidP="00AB507C">
      <w:pPr>
        <w:rPr>
          <w:rFonts w:cstheme="minorHAnsi"/>
        </w:rPr>
      </w:pPr>
    </w:p>
    <w:p w14:paraId="26E6C4CD" w14:textId="4B43EF25" w:rsidR="00AB507C" w:rsidRPr="00A728C2" w:rsidRDefault="00AB507C" w:rsidP="00AB507C">
      <w:pPr>
        <w:rPr>
          <w:rFonts w:cstheme="minorHAnsi"/>
          <w:b/>
          <w:u w:val="single"/>
        </w:rPr>
      </w:pPr>
      <w:r w:rsidRPr="00A728C2">
        <w:rPr>
          <w:rFonts w:cstheme="minorHAnsi"/>
          <w:b/>
          <w:u w:val="single"/>
        </w:rPr>
        <w:t>T-Shirt</w:t>
      </w:r>
    </w:p>
    <w:p w14:paraId="7E18C183" w14:textId="56905120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>Colour: Blue with Cumnor Preschool Logo</w:t>
      </w:r>
    </w:p>
    <w:p w14:paraId="16C4C504" w14:textId="0691B0E3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>Sizes: 1-2 years, 3-4 years or 5-6 years</w:t>
      </w:r>
    </w:p>
    <w:p w14:paraId="15C6D8D6" w14:textId="710E7D0C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>Cost: £6.00</w:t>
      </w:r>
    </w:p>
    <w:p w14:paraId="30AF622D" w14:textId="4365626F" w:rsidR="00AB507C" w:rsidRPr="00A728C2" w:rsidRDefault="009E27E7" w:rsidP="00AB507C">
      <w:pPr>
        <w:rPr>
          <w:rFonts w:cstheme="minorHAnsi"/>
        </w:rPr>
      </w:pPr>
      <w:r>
        <w:rPr>
          <w:rFonts w:cstheme="minorHAnsi"/>
        </w:rPr>
        <w:t>T</w:t>
      </w:r>
      <w:r w:rsidR="00AB507C" w:rsidRPr="00A728C2">
        <w:rPr>
          <w:rFonts w:cstheme="minorHAnsi"/>
        </w:rPr>
        <w:t xml:space="preserve">o order any of the above items, please complete the form and return to the </w:t>
      </w:r>
      <w:r>
        <w:rPr>
          <w:rFonts w:cstheme="minorHAnsi"/>
        </w:rPr>
        <w:t>Pre-school</w:t>
      </w:r>
      <w:r w:rsidR="00AB507C" w:rsidRPr="00A728C2">
        <w:rPr>
          <w:rFonts w:cstheme="minorHAnsi"/>
        </w:rPr>
        <w:t xml:space="preserve"> with payment or pay online to Cumnor </w:t>
      </w:r>
      <w:r w:rsidR="00A728C2" w:rsidRPr="00A728C2">
        <w:rPr>
          <w:rFonts w:cstheme="minorHAnsi"/>
        </w:rPr>
        <w:t>Preschool</w:t>
      </w:r>
      <w:r w:rsidR="00AB507C" w:rsidRPr="00A728C2">
        <w:rPr>
          <w:rFonts w:cstheme="minorHAnsi"/>
        </w:rPr>
        <w:t xml:space="preserve"> </w:t>
      </w:r>
      <w:r w:rsidR="002B45F3" w:rsidRPr="00A728C2">
        <w:rPr>
          <w:rFonts w:cstheme="minorHAnsi"/>
        </w:rPr>
        <w:t>Nursery</w:t>
      </w:r>
      <w:r w:rsidR="002B45F3">
        <w:rPr>
          <w:rFonts w:cstheme="minorHAnsi"/>
        </w:rPr>
        <w:t xml:space="preserve">, </w:t>
      </w:r>
      <w:proofErr w:type="spellStart"/>
      <w:r w:rsidR="002B45F3" w:rsidRPr="00A728C2">
        <w:rPr>
          <w:rFonts w:cstheme="minorHAnsi"/>
        </w:rPr>
        <w:t>Acc</w:t>
      </w:r>
      <w:proofErr w:type="spellEnd"/>
      <w:r w:rsidR="00AB507C" w:rsidRPr="00A728C2">
        <w:rPr>
          <w:rFonts w:cstheme="minorHAnsi"/>
        </w:rPr>
        <w:t xml:space="preserve"> no: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80309303</w:t>
      </w:r>
      <w:r w:rsidR="00AB507C" w:rsidRPr="00A728C2">
        <w:rPr>
          <w:rFonts w:cstheme="minorHAnsi"/>
        </w:rPr>
        <w:t xml:space="preserve">  Sort</w:t>
      </w:r>
      <w:proofErr w:type="gramEnd"/>
      <w:r w:rsidR="00AB507C" w:rsidRPr="00A728C2">
        <w:rPr>
          <w:rFonts w:cstheme="minorHAnsi"/>
        </w:rPr>
        <w:t xml:space="preserve"> code: 20-65-18 (please reference “uniform” and your </w:t>
      </w:r>
      <w:r w:rsidR="00A728C2" w:rsidRPr="00A728C2">
        <w:rPr>
          <w:rFonts w:cstheme="minorHAnsi"/>
        </w:rPr>
        <w:t>child’s</w:t>
      </w:r>
      <w:r w:rsidR="00AB507C" w:rsidRPr="00A728C2">
        <w:rPr>
          <w:rFonts w:cstheme="minorHAnsi"/>
        </w:rPr>
        <w:t xml:space="preserve"> name) </w:t>
      </w:r>
    </w:p>
    <w:p w14:paraId="2D010AEA" w14:textId="2D4CFCD3" w:rsidR="00AB507C" w:rsidRPr="00A728C2" w:rsidRDefault="00AB507C" w:rsidP="00AB507C">
      <w:pPr>
        <w:rPr>
          <w:rFonts w:cstheme="minorHAnsi"/>
        </w:rPr>
      </w:pPr>
    </w:p>
    <w:p w14:paraId="01F9CAEA" w14:textId="650866E9" w:rsidR="00A728C2" w:rsidRPr="00A728C2" w:rsidRDefault="00A728C2" w:rsidP="00AB507C">
      <w:pPr>
        <w:rPr>
          <w:rFonts w:cstheme="minorHAnsi"/>
        </w:rPr>
      </w:pPr>
    </w:p>
    <w:p w14:paraId="3D3852BA" w14:textId="15901B89" w:rsidR="00A728C2" w:rsidRPr="00A728C2" w:rsidRDefault="00A728C2" w:rsidP="00AB507C">
      <w:pPr>
        <w:rPr>
          <w:rFonts w:cstheme="minorHAnsi"/>
        </w:rPr>
      </w:pPr>
    </w:p>
    <w:p w14:paraId="1C0C6CB5" w14:textId="18DE6F2B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lastRenderedPageBreak/>
        <w:t xml:space="preserve">Name of </w:t>
      </w:r>
      <w:proofErr w:type="gramStart"/>
      <w:r w:rsidRPr="00A728C2">
        <w:rPr>
          <w:rFonts w:cstheme="minorHAnsi"/>
        </w:rPr>
        <w:t>child:…</w:t>
      </w:r>
      <w:proofErr w:type="gramEnd"/>
      <w:r w:rsidRPr="00A728C2">
        <w:rPr>
          <w:rFonts w:cstheme="minorHAnsi"/>
        </w:rPr>
        <w:t>………………………………………………</w:t>
      </w:r>
    </w:p>
    <w:tbl>
      <w:tblPr>
        <w:tblStyle w:val="TableGrid"/>
        <w:tblpPr w:leftFromText="180" w:rightFromText="180" w:vertAnchor="text" w:horzAnchor="margin" w:tblpXSpec="center" w:tblpY="386"/>
        <w:tblW w:w="10916" w:type="dxa"/>
        <w:tblLook w:val="04A0" w:firstRow="1" w:lastRow="0" w:firstColumn="1" w:lastColumn="0" w:noHBand="0" w:noVBand="1"/>
      </w:tblPr>
      <w:tblGrid>
        <w:gridCol w:w="2127"/>
        <w:gridCol w:w="2206"/>
        <w:gridCol w:w="2184"/>
        <w:gridCol w:w="2325"/>
        <w:gridCol w:w="2074"/>
      </w:tblGrid>
      <w:tr w:rsidR="00AB507C" w:rsidRPr="00A728C2" w14:paraId="7279D6EA" w14:textId="77777777" w:rsidTr="00CD2631">
        <w:trPr>
          <w:trHeight w:val="562"/>
        </w:trPr>
        <w:tc>
          <w:tcPr>
            <w:tcW w:w="2127" w:type="dxa"/>
          </w:tcPr>
          <w:p w14:paraId="23B309FD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206" w:type="dxa"/>
          </w:tcPr>
          <w:p w14:paraId="2692E529" w14:textId="77777777" w:rsidR="00AB507C" w:rsidRPr="00A728C2" w:rsidRDefault="00AB507C" w:rsidP="00CD2631">
            <w:pPr>
              <w:jc w:val="center"/>
              <w:rPr>
                <w:rFonts w:cstheme="minorHAnsi"/>
              </w:rPr>
            </w:pPr>
            <w:r w:rsidRPr="00A728C2">
              <w:rPr>
                <w:rFonts w:cstheme="minorHAnsi"/>
              </w:rPr>
              <w:t>Item</w:t>
            </w:r>
          </w:p>
        </w:tc>
        <w:tc>
          <w:tcPr>
            <w:tcW w:w="2184" w:type="dxa"/>
          </w:tcPr>
          <w:p w14:paraId="6C6E1CD9" w14:textId="77777777" w:rsidR="00AB507C" w:rsidRPr="00A728C2" w:rsidRDefault="00AB507C" w:rsidP="00CD2631">
            <w:pPr>
              <w:jc w:val="center"/>
              <w:rPr>
                <w:rFonts w:cstheme="minorHAnsi"/>
              </w:rPr>
            </w:pPr>
            <w:r w:rsidRPr="00A728C2">
              <w:rPr>
                <w:rFonts w:cstheme="minorHAnsi"/>
              </w:rPr>
              <w:t>Size</w:t>
            </w:r>
          </w:p>
        </w:tc>
        <w:tc>
          <w:tcPr>
            <w:tcW w:w="2325" w:type="dxa"/>
          </w:tcPr>
          <w:p w14:paraId="5755B18F" w14:textId="77777777" w:rsidR="00AB507C" w:rsidRPr="00A728C2" w:rsidRDefault="00AB507C" w:rsidP="00CD2631">
            <w:pPr>
              <w:jc w:val="center"/>
              <w:rPr>
                <w:rFonts w:cstheme="minorHAnsi"/>
              </w:rPr>
            </w:pPr>
            <w:r w:rsidRPr="00A728C2">
              <w:rPr>
                <w:rFonts w:cstheme="minorHAnsi"/>
              </w:rPr>
              <w:t>Quantity</w:t>
            </w:r>
          </w:p>
        </w:tc>
        <w:tc>
          <w:tcPr>
            <w:tcW w:w="2074" w:type="dxa"/>
          </w:tcPr>
          <w:p w14:paraId="0D899730" w14:textId="77777777" w:rsidR="00AB507C" w:rsidRPr="00A728C2" w:rsidRDefault="00AB507C" w:rsidP="00CD2631">
            <w:pPr>
              <w:jc w:val="center"/>
              <w:rPr>
                <w:rFonts w:cstheme="minorHAnsi"/>
              </w:rPr>
            </w:pPr>
            <w:r w:rsidRPr="00A728C2">
              <w:rPr>
                <w:rFonts w:cstheme="minorHAnsi"/>
              </w:rPr>
              <w:t>Cost</w:t>
            </w:r>
          </w:p>
        </w:tc>
      </w:tr>
      <w:tr w:rsidR="00AB507C" w:rsidRPr="00A728C2" w14:paraId="12BA2CE3" w14:textId="77777777" w:rsidTr="00CD2631">
        <w:trPr>
          <w:trHeight w:val="562"/>
        </w:trPr>
        <w:tc>
          <w:tcPr>
            <w:tcW w:w="2127" w:type="dxa"/>
          </w:tcPr>
          <w:p w14:paraId="4736BDFA" w14:textId="77777777" w:rsidR="00AB507C" w:rsidRPr="00A728C2" w:rsidRDefault="00AB507C" w:rsidP="00CD2631">
            <w:pPr>
              <w:rPr>
                <w:rFonts w:cstheme="minorHAnsi"/>
              </w:rPr>
            </w:pPr>
            <w:r w:rsidRPr="00A728C2">
              <w:rPr>
                <w:rFonts w:cstheme="minorHAnsi"/>
              </w:rPr>
              <w:t>1.</w:t>
            </w:r>
          </w:p>
        </w:tc>
        <w:tc>
          <w:tcPr>
            <w:tcW w:w="2206" w:type="dxa"/>
          </w:tcPr>
          <w:p w14:paraId="1A22FA1D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184" w:type="dxa"/>
          </w:tcPr>
          <w:p w14:paraId="4AE1D94A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5559D2E9" w14:textId="0078562A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074" w:type="dxa"/>
          </w:tcPr>
          <w:p w14:paraId="71FD051D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</w:tr>
      <w:tr w:rsidR="00AB507C" w:rsidRPr="00A728C2" w14:paraId="06E9751A" w14:textId="77777777" w:rsidTr="00CD2631">
        <w:trPr>
          <w:trHeight w:val="562"/>
        </w:trPr>
        <w:tc>
          <w:tcPr>
            <w:tcW w:w="2127" w:type="dxa"/>
          </w:tcPr>
          <w:p w14:paraId="0B58C3FB" w14:textId="77777777" w:rsidR="00AB507C" w:rsidRPr="00A728C2" w:rsidRDefault="00AB507C" w:rsidP="00CD2631">
            <w:pPr>
              <w:rPr>
                <w:rFonts w:cstheme="minorHAnsi"/>
              </w:rPr>
            </w:pPr>
            <w:r w:rsidRPr="00A728C2">
              <w:rPr>
                <w:rFonts w:cstheme="minorHAnsi"/>
              </w:rPr>
              <w:t>2.</w:t>
            </w:r>
          </w:p>
        </w:tc>
        <w:tc>
          <w:tcPr>
            <w:tcW w:w="2206" w:type="dxa"/>
          </w:tcPr>
          <w:p w14:paraId="67631A8B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184" w:type="dxa"/>
          </w:tcPr>
          <w:p w14:paraId="5FFE46B2" w14:textId="24F9A316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38EB12B3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074" w:type="dxa"/>
          </w:tcPr>
          <w:p w14:paraId="2D39366B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</w:tr>
      <w:tr w:rsidR="00AB507C" w:rsidRPr="00A728C2" w14:paraId="60788BF8" w14:textId="77777777" w:rsidTr="00CD2631">
        <w:trPr>
          <w:trHeight w:val="562"/>
        </w:trPr>
        <w:tc>
          <w:tcPr>
            <w:tcW w:w="2127" w:type="dxa"/>
          </w:tcPr>
          <w:p w14:paraId="453E0BD6" w14:textId="77777777" w:rsidR="00AB507C" w:rsidRPr="00A728C2" w:rsidRDefault="00AB507C" w:rsidP="00CD2631">
            <w:pPr>
              <w:rPr>
                <w:rFonts w:cstheme="minorHAnsi"/>
              </w:rPr>
            </w:pPr>
            <w:r w:rsidRPr="00A728C2">
              <w:rPr>
                <w:rFonts w:cstheme="minorHAnsi"/>
              </w:rPr>
              <w:t>3.</w:t>
            </w:r>
          </w:p>
        </w:tc>
        <w:tc>
          <w:tcPr>
            <w:tcW w:w="2206" w:type="dxa"/>
          </w:tcPr>
          <w:p w14:paraId="7858DCB7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184" w:type="dxa"/>
          </w:tcPr>
          <w:p w14:paraId="04185FBB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361D372A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074" w:type="dxa"/>
          </w:tcPr>
          <w:p w14:paraId="19DA22DF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</w:tr>
      <w:tr w:rsidR="00AB507C" w:rsidRPr="00A728C2" w14:paraId="2F80849D" w14:textId="77777777" w:rsidTr="00CD2631">
        <w:trPr>
          <w:trHeight w:val="533"/>
        </w:trPr>
        <w:tc>
          <w:tcPr>
            <w:tcW w:w="2127" w:type="dxa"/>
          </w:tcPr>
          <w:p w14:paraId="0B9E8376" w14:textId="77777777" w:rsidR="00AB507C" w:rsidRPr="00A728C2" w:rsidRDefault="00AB507C" w:rsidP="00CD2631">
            <w:pPr>
              <w:rPr>
                <w:rFonts w:cstheme="minorHAnsi"/>
              </w:rPr>
            </w:pPr>
            <w:r w:rsidRPr="00A728C2">
              <w:rPr>
                <w:rFonts w:cstheme="minorHAnsi"/>
              </w:rPr>
              <w:t>4.</w:t>
            </w:r>
          </w:p>
        </w:tc>
        <w:tc>
          <w:tcPr>
            <w:tcW w:w="2206" w:type="dxa"/>
          </w:tcPr>
          <w:p w14:paraId="5B25FB97" w14:textId="6C8108D5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184" w:type="dxa"/>
          </w:tcPr>
          <w:p w14:paraId="5B31B2C2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1CA3B3B1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074" w:type="dxa"/>
          </w:tcPr>
          <w:p w14:paraId="4F314067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</w:tr>
      <w:tr w:rsidR="00AB507C" w:rsidRPr="00A728C2" w14:paraId="5A75D664" w14:textId="77777777" w:rsidTr="00CD2631">
        <w:trPr>
          <w:trHeight w:val="533"/>
        </w:trPr>
        <w:tc>
          <w:tcPr>
            <w:tcW w:w="2127" w:type="dxa"/>
          </w:tcPr>
          <w:p w14:paraId="706C42AA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206" w:type="dxa"/>
          </w:tcPr>
          <w:p w14:paraId="0446667A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184" w:type="dxa"/>
          </w:tcPr>
          <w:p w14:paraId="1BD60D65" w14:textId="77777777" w:rsidR="00AB507C" w:rsidRPr="00A728C2" w:rsidRDefault="00AB507C" w:rsidP="00CD2631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7DCCA292" w14:textId="77777777" w:rsidR="00AB507C" w:rsidRPr="00A728C2" w:rsidRDefault="00AB507C" w:rsidP="00CD2631">
            <w:pPr>
              <w:ind w:left="2160" w:hanging="2160"/>
              <w:jc w:val="center"/>
              <w:rPr>
                <w:rFonts w:cstheme="minorHAnsi"/>
              </w:rPr>
            </w:pPr>
            <w:r w:rsidRPr="00A728C2">
              <w:rPr>
                <w:rFonts w:cstheme="minorHAnsi"/>
              </w:rPr>
              <w:t>Total:</w:t>
            </w:r>
          </w:p>
        </w:tc>
        <w:tc>
          <w:tcPr>
            <w:tcW w:w="2074" w:type="dxa"/>
          </w:tcPr>
          <w:p w14:paraId="2E85B4CD" w14:textId="77777777" w:rsidR="00AB507C" w:rsidRPr="00A728C2" w:rsidRDefault="00AB507C" w:rsidP="00CD2631">
            <w:pPr>
              <w:rPr>
                <w:rFonts w:cstheme="minorHAnsi"/>
              </w:rPr>
            </w:pPr>
            <w:r w:rsidRPr="00A728C2">
              <w:rPr>
                <w:rFonts w:cstheme="minorHAnsi"/>
              </w:rPr>
              <w:t>£</w:t>
            </w:r>
          </w:p>
        </w:tc>
      </w:tr>
    </w:tbl>
    <w:p w14:paraId="75AEA3D3" w14:textId="1B2DDF1B" w:rsidR="00AB507C" w:rsidRPr="00A728C2" w:rsidRDefault="00AB507C" w:rsidP="00AB507C">
      <w:pPr>
        <w:rPr>
          <w:rFonts w:cstheme="minorHAnsi"/>
        </w:rPr>
      </w:pPr>
    </w:p>
    <w:p w14:paraId="47CFCC44" w14:textId="77777777" w:rsidR="00AB507C" w:rsidRPr="00A728C2" w:rsidRDefault="00AB507C" w:rsidP="00AB507C">
      <w:pPr>
        <w:rPr>
          <w:rFonts w:cstheme="minorHAnsi"/>
        </w:rPr>
      </w:pPr>
    </w:p>
    <w:p w14:paraId="09DC14DD" w14:textId="77777777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 xml:space="preserve">Print Name……………………………………………………………………  </w:t>
      </w:r>
    </w:p>
    <w:p w14:paraId="5B1912B0" w14:textId="77777777" w:rsidR="00AB507C" w:rsidRPr="00A728C2" w:rsidRDefault="00AB507C" w:rsidP="00AB507C">
      <w:pPr>
        <w:rPr>
          <w:rFonts w:cstheme="minorHAnsi"/>
        </w:rPr>
      </w:pPr>
      <w:proofErr w:type="gramStart"/>
      <w:r w:rsidRPr="00A728C2">
        <w:rPr>
          <w:rFonts w:cstheme="minorHAnsi"/>
        </w:rPr>
        <w:t>Signed:…</w:t>
      </w:r>
      <w:proofErr w:type="gramEnd"/>
      <w:r w:rsidRPr="00A728C2">
        <w:rPr>
          <w:rFonts w:cstheme="minorHAnsi"/>
        </w:rPr>
        <w:t>………………………………………………</w:t>
      </w:r>
    </w:p>
    <w:p w14:paraId="6BEED0D0" w14:textId="77777777" w:rsidR="00AB507C" w:rsidRPr="00A728C2" w:rsidRDefault="00AB507C" w:rsidP="00AB507C">
      <w:pPr>
        <w:rPr>
          <w:rFonts w:cstheme="minorHAnsi"/>
        </w:rPr>
      </w:pPr>
      <w:proofErr w:type="gramStart"/>
      <w:r w:rsidRPr="00A728C2">
        <w:rPr>
          <w:rFonts w:cstheme="minorHAnsi"/>
        </w:rPr>
        <w:t>Date:…</w:t>
      </w:r>
      <w:proofErr w:type="gramEnd"/>
      <w:r w:rsidRPr="00A728C2">
        <w:rPr>
          <w:rFonts w:cstheme="minorHAnsi"/>
        </w:rPr>
        <w:t>………………………………………………………………….</w:t>
      </w:r>
      <w:r w:rsidRPr="00A728C2">
        <w:rPr>
          <w:rFonts w:cstheme="minorHAnsi"/>
        </w:rPr>
        <w:tab/>
      </w:r>
    </w:p>
    <w:p w14:paraId="43CDA476" w14:textId="77777777" w:rsidR="00AB507C" w:rsidRPr="00A728C2" w:rsidRDefault="00AB507C" w:rsidP="00AB507C">
      <w:pPr>
        <w:rPr>
          <w:rFonts w:cstheme="minorHAnsi"/>
        </w:rPr>
      </w:pPr>
      <w:r w:rsidRPr="00A728C2">
        <w:rPr>
          <w:rFonts w:cstheme="minorHAnsi"/>
        </w:rPr>
        <w:t>A member of the Early Years Alliance Registered charity no. 279672</w:t>
      </w:r>
    </w:p>
    <w:p w14:paraId="59C61E0A" w14:textId="77777777" w:rsidR="00C56AAC" w:rsidRPr="00A728C2" w:rsidRDefault="00C56AAC">
      <w:pPr>
        <w:rPr>
          <w:rFonts w:cstheme="minorHAnsi"/>
          <w:color w:val="444444"/>
          <w:shd w:val="clear" w:color="auto" w:fill="FFFFFF"/>
        </w:rPr>
      </w:pPr>
    </w:p>
    <w:p w14:paraId="7E84B710" w14:textId="5526EB10" w:rsidR="00387687" w:rsidRPr="00A728C2" w:rsidRDefault="00387687">
      <w:pPr>
        <w:rPr>
          <w:rFonts w:cstheme="minorHAnsi"/>
          <w:lang w:val="en-US"/>
        </w:rPr>
      </w:pPr>
    </w:p>
    <w:sectPr w:rsidR="00387687" w:rsidRPr="00A72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8"/>
    <w:rsid w:val="00027FEA"/>
    <w:rsid w:val="002B45F3"/>
    <w:rsid w:val="00387687"/>
    <w:rsid w:val="004C73FD"/>
    <w:rsid w:val="00603E42"/>
    <w:rsid w:val="009B6C58"/>
    <w:rsid w:val="009E27E7"/>
    <w:rsid w:val="00A728C2"/>
    <w:rsid w:val="00AB507C"/>
    <w:rsid w:val="00BD10AF"/>
    <w:rsid w:val="00C56AAC"/>
    <w:rsid w:val="00CB2C45"/>
    <w:rsid w:val="00CF6EE4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071A"/>
  <w15:chartTrackingRefBased/>
  <w15:docId w15:val="{79FF1FC6-6572-404C-9CC9-0E01D755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C58"/>
    <w:rPr>
      <w:b/>
      <w:bCs/>
    </w:rPr>
  </w:style>
  <w:style w:type="table" w:styleId="TableGrid">
    <w:name w:val="Table Grid"/>
    <w:basedOn w:val="TableNormal"/>
    <w:uiPriority w:val="39"/>
    <w:rsid w:val="00AB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dc:description/>
  <cp:lastModifiedBy>margo</cp:lastModifiedBy>
  <cp:revision>2</cp:revision>
  <dcterms:created xsi:type="dcterms:W3CDTF">2021-07-07T08:33:00Z</dcterms:created>
  <dcterms:modified xsi:type="dcterms:W3CDTF">2021-07-07T08:33:00Z</dcterms:modified>
</cp:coreProperties>
</file>